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8E9" w:rsidRPr="00A5747C" w:rsidRDefault="006D18E9" w:rsidP="006D18E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A5747C">
        <w:rPr>
          <w:rFonts w:ascii="Times New Roman" w:eastAsiaTheme="majorEastAsia" w:hAnsi="Times New Roman" w:cs="Times New Roman"/>
          <w:b/>
          <w:iCs/>
        </w:rPr>
        <w:t>ТЕХНИЧЕСКОЕ ЗАДАНИЕ</w:t>
      </w:r>
    </w:p>
    <w:p w:rsidR="006D18E9" w:rsidRPr="001E4F18" w:rsidRDefault="006D18E9" w:rsidP="006D18E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Поставка </w:t>
      </w:r>
      <w:r w:rsidRPr="006D18E9">
        <w:rPr>
          <w:rFonts w:ascii="Times New Roman" w:hAnsi="Times New Roman"/>
          <w:b/>
        </w:rPr>
        <w:t>электрических бытовых приборов и бытовой техники</w:t>
      </w:r>
      <w:r w:rsidRPr="001E4F18">
        <w:rPr>
          <w:rFonts w:ascii="Times New Roman" w:hAnsi="Times New Roman"/>
          <w:b/>
        </w:rPr>
        <w:t xml:space="preserve"> для нужд ООО «Медсервис</w:t>
      </w:r>
      <w:r w:rsidR="00A5747C">
        <w:rPr>
          <w:rFonts w:ascii="Times New Roman" w:hAnsi="Times New Roman"/>
          <w:b/>
        </w:rPr>
        <w:t>»</w:t>
      </w:r>
      <w:bookmarkStart w:id="0" w:name="_GoBack"/>
      <w:bookmarkEnd w:id="0"/>
    </w:p>
    <w:p w:rsidR="006D18E9" w:rsidRPr="001E4F18" w:rsidRDefault="006D18E9" w:rsidP="006D18E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D18E9" w:rsidRPr="001E4F18" w:rsidRDefault="006D18E9" w:rsidP="006D18E9">
      <w:pPr>
        <w:spacing w:after="0"/>
        <w:rPr>
          <w:rFonts w:ascii="Calibri" w:eastAsia="Calibri" w:hAnsi="Calibri" w:cs="Times New Roman"/>
        </w:rPr>
      </w:pPr>
      <w:r w:rsidRPr="001E4F18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1"/>
        <w:gridCol w:w="3567"/>
        <w:gridCol w:w="800"/>
        <w:gridCol w:w="815"/>
        <w:gridCol w:w="8994"/>
      </w:tblGrid>
      <w:tr w:rsidR="006D18E9" w:rsidRPr="001E4F18" w:rsidTr="007D5330">
        <w:trPr>
          <w:trHeight w:val="52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D18E9" w:rsidRPr="001E4F18" w:rsidRDefault="006D18E9" w:rsidP="007D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D18E9" w:rsidRPr="001E4F18" w:rsidRDefault="006D18E9" w:rsidP="007D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D18E9" w:rsidRPr="001E4F18" w:rsidRDefault="006D18E9" w:rsidP="007D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D18E9" w:rsidRPr="001E4F18" w:rsidRDefault="006D18E9" w:rsidP="007D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8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D18E9" w:rsidRPr="001E4F18" w:rsidRDefault="006D18E9" w:rsidP="007D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6D18E9" w:rsidRPr="002F1518" w:rsidTr="006D18E9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1518">
              <w:rPr>
                <w:rFonts w:ascii="Times New Roman" w:hAnsi="Times New Roman" w:cs="Times New Roman"/>
                <w:color w:val="000000"/>
              </w:rPr>
              <w:t>Электрический чайник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151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4C6BB5" w:rsidP="002F15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Электрический чайник </w:t>
            </w:r>
            <w:proofErr w:type="spellStart"/>
            <w:r w:rsidRPr="00BC1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Philips</w:t>
            </w:r>
            <w:proofErr w:type="spellEnd"/>
            <w:r w:rsidRPr="00BC1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HD 4646/00 позволяет быстро кипятить воду благодаря мощности 2400 Вт</w:t>
            </w:r>
            <w:r w:rsid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BC1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закипание происходит за пару минут, после чего прибор автоматически выключается. Плоский нагревательный элемент</w:t>
            </w: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(закрытая спираль) </w:t>
            </w:r>
            <w:r w:rsidRPr="00BC1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 нержавеющей стали облегчает мытье чайника, а съемный моющийся нейлоновый фильтр препятствует попаданию накипи в чашку. Чайник </w:t>
            </w:r>
            <w:proofErr w:type="spellStart"/>
            <w:r w:rsidRPr="00BC1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Philips</w:t>
            </w:r>
            <w:proofErr w:type="spellEnd"/>
            <w:r w:rsidRPr="00BC1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HD 4646/00 имеет эргономичный дизайн: он вращается на 360 градусов на подставке и имеет два индикатора уровня воды. Модель имеет защиту от перегрева и от включения без воды, потому он абсолютно безопасен в эксплуатации. При транспортировке и хранении шнур чайника </w:t>
            </w: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(длиной 0,75 метра) </w:t>
            </w:r>
            <w:r w:rsidRPr="00BC1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можно убрать в подставку. Данная модель чайника имеет объем 1,5 л.</w:t>
            </w: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Цвет корпуса белый.</w:t>
            </w:r>
          </w:p>
        </w:tc>
      </w:tr>
      <w:tr w:rsidR="006D18E9" w:rsidRPr="002F1518" w:rsidTr="006D18E9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1518">
              <w:rPr>
                <w:rFonts w:ascii="Times New Roman" w:hAnsi="Times New Roman" w:cs="Times New Roman"/>
                <w:color w:val="000000"/>
              </w:rPr>
              <w:t>Водонагреватель 80 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151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4C6BB5" w:rsidP="002F1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>Водонагреватель накопительный на 80 литров. Тип водонагревателя накопительный. Способ нагрева электрический. Нагревательный элемент трубчатый. Объем бака 80 л. Способ подачи воды напорный. Максимальная температура нагрева воды +75 °С. Давление на входе 6 атм. Номинальная мощность 2 кВт. Напряжение сети 220 В. Функции: индикатор включения, термометр. Защита режим предотвращения замерзания, магниевый анод, защита от перегрева, предохранительный клапан. Внутреннее покрытие бака эмаль. Степень защиты от воды № 4. Установка вертикальная, нижняя подводка, способ крепления: настенный. Один сварной шов – минимизация проблемы протекания бака.</w:t>
            </w:r>
          </w:p>
        </w:tc>
      </w:tr>
      <w:tr w:rsidR="006D18E9" w:rsidRPr="002F1518" w:rsidTr="006D18E9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1518">
              <w:rPr>
                <w:rFonts w:ascii="Times New Roman" w:hAnsi="Times New Roman" w:cs="Times New Roman"/>
                <w:color w:val="000000"/>
              </w:rPr>
              <w:t>Водонагреватель 50 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151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4C6BB5" w:rsidP="002F1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>Водонагреватель накопительный на 50 литров. Тип водонагревателя накопительный. Способ нагрева электрический. Нагревательный элемент трубчатый. Объем бака 50 л. Способ подачи воды напорный. Максимальная температура нагрева воды +75 °С. Давление на входе 6 атм. Номинальная мощность 2 кВт. Напряжение сети 220 В. Функции: индикатор включения, термометр. Защита режим предотвращения замерзания, магниевый анод, защита от перегрева, предохранительный клапан. Внутреннее покрытие бака эмаль. Степень защиты от воды № 4. Установка вертикальная, нижняя подводка, способ крепления: настенный. Один сварной шов – минимизация проблемы протекания бака.</w:t>
            </w:r>
          </w:p>
        </w:tc>
      </w:tr>
      <w:tr w:rsidR="006D18E9" w:rsidRPr="002F1518" w:rsidTr="006D18E9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1518">
              <w:rPr>
                <w:rFonts w:ascii="Times New Roman" w:hAnsi="Times New Roman" w:cs="Times New Roman"/>
                <w:color w:val="000000"/>
              </w:rPr>
              <w:t>Водонагреватель 15 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151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4C6BB5" w:rsidP="002F1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 xml:space="preserve">Водонагреватель накопительный на 15 литров. Тип водонагревателя накопительный. Способ нагрева электрический. </w:t>
            </w:r>
            <w:r w:rsidR="00777261" w:rsidRPr="002F1518">
              <w:rPr>
                <w:rFonts w:ascii="Times New Roman" w:hAnsi="Times New Roman" w:cs="Times New Roman"/>
                <w:color w:val="000000"/>
              </w:rPr>
              <w:t>Наг</w:t>
            </w:r>
            <w:r w:rsidR="002A47A8" w:rsidRPr="002F1518">
              <w:rPr>
                <w:rFonts w:ascii="Times New Roman" w:hAnsi="Times New Roman" w:cs="Times New Roman"/>
                <w:color w:val="000000"/>
              </w:rPr>
              <w:t>ревательный элемент мощностью 1,</w:t>
            </w:r>
            <w:r w:rsidR="00777261" w:rsidRPr="002F1518">
              <w:rPr>
                <w:rFonts w:ascii="Times New Roman" w:hAnsi="Times New Roman" w:cs="Times New Roman"/>
                <w:color w:val="000000"/>
              </w:rPr>
              <w:t xml:space="preserve">2 кВт и возможность механического управления с передней панели позволят легко выбрать желаемый режим работы. </w:t>
            </w:r>
            <w:r w:rsidRPr="002F1518">
              <w:rPr>
                <w:rFonts w:ascii="Times New Roman" w:hAnsi="Times New Roman" w:cs="Times New Roman"/>
              </w:rPr>
              <w:t xml:space="preserve">Номинальное напряжение: 220 В.  Давление воды </w:t>
            </w:r>
            <w:r w:rsidR="002A47A8" w:rsidRPr="002F1518">
              <w:rPr>
                <w:rFonts w:ascii="Times New Roman" w:hAnsi="Times New Roman" w:cs="Times New Roman"/>
              </w:rPr>
              <w:t xml:space="preserve">максимальное: </w:t>
            </w:r>
            <w:r w:rsidRPr="002F1518">
              <w:rPr>
                <w:rFonts w:ascii="Times New Roman" w:hAnsi="Times New Roman" w:cs="Times New Roman"/>
              </w:rPr>
              <w:t xml:space="preserve"> </w:t>
            </w:r>
            <w:r w:rsidR="002A47A8" w:rsidRPr="002F1518">
              <w:rPr>
                <w:rFonts w:ascii="Times New Roman" w:hAnsi="Times New Roman" w:cs="Times New Roman"/>
              </w:rPr>
              <w:t>8 Бар</w:t>
            </w:r>
            <w:r w:rsidRPr="002F1518">
              <w:rPr>
                <w:rFonts w:ascii="Times New Roman" w:hAnsi="Times New Roman" w:cs="Times New Roman"/>
              </w:rPr>
              <w:t>.</w:t>
            </w:r>
            <w:r w:rsidR="002A47A8" w:rsidRPr="002F1518">
              <w:rPr>
                <w:rFonts w:ascii="Times New Roman" w:hAnsi="Times New Roman" w:cs="Times New Roman"/>
              </w:rPr>
              <w:t xml:space="preserve"> </w:t>
            </w:r>
            <w:r w:rsidRPr="002F1518">
              <w:rPr>
                <w:rFonts w:ascii="Times New Roman" w:hAnsi="Times New Roman" w:cs="Times New Roman"/>
              </w:rPr>
              <w:t>Номинальная температура воды: 75°С.</w:t>
            </w:r>
            <w:r w:rsidR="002A47A8" w:rsidRPr="002F1518">
              <w:rPr>
                <w:rFonts w:ascii="Times New Roman" w:hAnsi="Times New Roman" w:cs="Times New Roman"/>
              </w:rPr>
              <w:t xml:space="preserve"> Степень защиты от воды: IPx1</w:t>
            </w:r>
            <w:r w:rsidRPr="002F1518">
              <w:rPr>
                <w:rFonts w:ascii="Times New Roman" w:hAnsi="Times New Roman" w:cs="Times New Roman"/>
              </w:rPr>
              <w:t>.</w:t>
            </w:r>
            <w:r w:rsidR="002F1518" w:rsidRPr="002F1518">
              <w:rPr>
                <w:rFonts w:ascii="Times New Roman" w:hAnsi="Times New Roman" w:cs="Times New Roman"/>
              </w:rPr>
              <w:t xml:space="preserve"> </w:t>
            </w:r>
            <w:r w:rsidR="002F1518">
              <w:rPr>
                <w:rFonts w:ascii="Times New Roman" w:hAnsi="Times New Roman" w:cs="Times New Roman"/>
                <w:color w:val="000000"/>
              </w:rPr>
              <w:t>Оборудование крепится под мойку</w:t>
            </w:r>
            <w:r w:rsidR="002F1518" w:rsidRPr="002F1518">
              <w:rPr>
                <w:rFonts w:ascii="Times New Roman" w:hAnsi="Times New Roman" w:cs="Times New Roman"/>
                <w:color w:val="000000"/>
              </w:rPr>
              <w:t xml:space="preserve"> вертикал</w:t>
            </w:r>
            <w:r w:rsidR="002F1518">
              <w:rPr>
                <w:rFonts w:ascii="Times New Roman" w:hAnsi="Times New Roman" w:cs="Times New Roman"/>
                <w:color w:val="000000"/>
              </w:rPr>
              <w:t>ьно, требует подводки воды сверху</w:t>
            </w:r>
            <w:r w:rsidR="002F1518" w:rsidRPr="002F1518">
              <w:rPr>
                <w:rFonts w:ascii="Times New Roman" w:hAnsi="Times New Roman" w:cs="Times New Roman"/>
                <w:color w:val="000000"/>
              </w:rPr>
              <w:t xml:space="preserve"> и работает от бытовой электросети. Предусмотрена защита от перегрева и преждевременной коррозии.</w:t>
            </w:r>
          </w:p>
        </w:tc>
      </w:tr>
      <w:tr w:rsidR="006D18E9" w:rsidRPr="002F1518" w:rsidTr="006D18E9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1518">
              <w:rPr>
                <w:rFonts w:ascii="Times New Roman" w:hAnsi="Times New Roman" w:cs="Times New Roman"/>
                <w:color w:val="000000"/>
              </w:rPr>
              <w:t>Электрический утюг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151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4C6BB5" w:rsidP="002F1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  <w:color w:val="000000"/>
              </w:rPr>
              <w:t xml:space="preserve">Утюг </w:t>
            </w:r>
            <w:proofErr w:type="spellStart"/>
            <w:r w:rsidRPr="002F1518">
              <w:rPr>
                <w:rFonts w:ascii="Times New Roman" w:hAnsi="Times New Roman" w:cs="Times New Roman"/>
                <w:color w:val="000000"/>
              </w:rPr>
              <w:t>Braun</w:t>
            </w:r>
            <w:proofErr w:type="spellEnd"/>
            <w:r w:rsidRPr="002F1518">
              <w:rPr>
                <w:rFonts w:ascii="Times New Roman" w:hAnsi="Times New Roman" w:cs="Times New Roman"/>
                <w:color w:val="000000"/>
              </w:rPr>
              <w:t xml:space="preserve"> TS 525 отличается стильным дизайном с сочетанием белого и нежного голубого цвета, а также легкостью и при этом высокой функциональностью. Данная модель быстро разглаживает сильные складки на плотных тканях, а также придать эстетичный вид деликатным тканям, требующим бережного отношения. Мощность </w:t>
            </w:r>
            <w:proofErr w:type="spellStart"/>
            <w:r w:rsidRPr="002F1518">
              <w:rPr>
                <w:rFonts w:ascii="Times New Roman" w:hAnsi="Times New Roman" w:cs="Times New Roman"/>
                <w:color w:val="000000"/>
              </w:rPr>
              <w:t>Braun</w:t>
            </w:r>
            <w:proofErr w:type="spellEnd"/>
            <w:r w:rsidRPr="002F1518">
              <w:rPr>
                <w:rFonts w:ascii="Times New Roman" w:hAnsi="Times New Roman" w:cs="Times New Roman"/>
                <w:color w:val="000000"/>
              </w:rPr>
              <w:t xml:space="preserve"> TS 525 достигает </w:t>
            </w:r>
            <w:r w:rsidRPr="002F1518">
              <w:rPr>
                <w:rFonts w:ascii="Times New Roman" w:hAnsi="Times New Roman" w:cs="Times New Roman"/>
                <w:color w:val="000000"/>
              </w:rPr>
              <w:lastRenderedPageBreak/>
              <w:t xml:space="preserve">до 2000 Вт, что позволяет быстро проглаживать самые сложные </w:t>
            </w:r>
            <w:proofErr w:type="spellStart"/>
            <w:r w:rsidRPr="002F1518">
              <w:rPr>
                <w:rFonts w:ascii="Times New Roman" w:hAnsi="Times New Roman" w:cs="Times New Roman"/>
                <w:color w:val="000000"/>
              </w:rPr>
              <w:t>замятости</w:t>
            </w:r>
            <w:proofErr w:type="spellEnd"/>
            <w:r w:rsidRPr="002F1518">
              <w:rPr>
                <w:rFonts w:ascii="Times New Roman" w:hAnsi="Times New Roman" w:cs="Times New Roman"/>
                <w:color w:val="000000"/>
              </w:rPr>
              <w:t xml:space="preserve"> и складки. Емкость резервуара для воды на 300 мл способствует длительной глажки без перерыва и позволяет использовать режим пара, а соответственно упростить уход за пересушенной одеждой. Имеется удобная функция разбрызгивания, а также паровой удар, действующий со скоростью 120 г/мин. Подошва из алюминия оперативно нагревается и отлично скользит по поверхности. Имеется заостренный носик и специальный желобок для пуговиц, упрощающий проглаживание складок в труднодоступных местах. Данная модель оснащена </w:t>
            </w:r>
            <w:proofErr w:type="spellStart"/>
            <w:r w:rsidRPr="002F1518">
              <w:rPr>
                <w:rFonts w:ascii="Times New Roman" w:hAnsi="Times New Roman" w:cs="Times New Roman"/>
                <w:color w:val="000000"/>
              </w:rPr>
              <w:t>противокапельной</w:t>
            </w:r>
            <w:proofErr w:type="spellEnd"/>
            <w:r w:rsidRPr="002F1518">
              <w:rPr>
                <w:rFonts w:ascii="Times New Roman" w:hAnsi="Times New Roman" w:cs="Times New Roman"/>
                <w:color w:val="000000"/>
              </w:rPr>
              <w:t xml:space="preserve"> системой, имеет защиту от образования накипи, а также оснащена функцией автоматического отключения и системой </w:t>
            </w:r>
            <w:proofErr w:type="spellStart"/>
            <w:r w:rsidRPr="002F1518">
              <w:rPr>
                <w:rFonts w:ascii="Times New Roman" w:hAnsi="Times New Roman" w:cs="Times New Roman"/>
                <w:color w:val="000000"/>
              </w:rPr>
              <w:t>самоочистки</w:t>
            </w:r>
            <w:proofErr w:type="spellEnd"/>
            <w:r w:rsidRPr="002F1518">
              <w:rPr>
                <w:rFonts w:ascii="Times New Roman" w:hAnsi="Times New Roman" w:cs="Times New Roman"/>
                <w:color w:val="000000"/>
              </w:rPr>
              <w:t xml:space="preserve"> подошвы. Длина шнура 2 метра, шаровое крепление шнура, цвет корпуса бело-голубой.</w:t>
            </w:r>
          </w:p>
        </w:tc>
      </w:tr>
      <w:tr w:rsidR="006D18E9" w:rsidRPr="002F1518" w:rsidTr="006D18E9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1518">
              <w:rPr>
                <w:rFonts w:ascii="Times New Roman" w:hAnsi="Times New Roman" w:cs="Times New Roman"/>
                <w:color w:val="000000"/>
              </w:rPr>
              <w:t>Микроволновая печь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151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6D18E9" w:rsidP="002F1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5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E9" w:rsidRPr="002F1518" w:rsidRDefault="004C6BB5" w:rsidP="002F15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Микроволновая печь </w:t>
            </w:r>
            <w:proofErr w:type="spellStart"/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Horizont</w:t>
            </w:r>
            <w:proofErr w:type="spellEnd"/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20MW700-1378B привлекает внимание красивым контрастом черного стекла дверцы и белого цвета корпуса, а также наличием наиболее востребованных функций. В этой модели выбор нужных режимов подогрева осуществляется с помощью поворотных переключателей. Верхний переключатель устанавливает температурный режим, соответствующий одному из 5 доступных уровней мощности. Нижний — переключатель таймера — определяет время прогрева блюда в рабочей камере в диапазоне от 0 до 35 минут. О завершении работы оповещает звуковой сигнал.</w:t>
            </w:r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Из потребительских характеристик микроволновой печи </w:t>
            </w:r>
            <w:proofErr w:type="spellStart"/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Horizont</w:t>
            </w:r>
            <w:proofErr w:type="spellEnd"/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20MW700-1378B следует обратить внимание на мощность в 700 Вт, а также на внутренний объем, составляющий 20 л. Этого вполне достаточно, чтобы удовлетворять потребности семьи из нескольких человек. Благодаря небольшим габаритам микроволновую печь </w:t>
            </w:r>
            <w:proofErr w:type="spellStart"/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Horizont</w:t>
            </w:r>
            <w:proofErr w:type="spellEnd"/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можно легко разместить даже на маленькой кухне. Внутренняя поверхность имеющей подсветку камеры покрыта эмалью, она </w:t>
            </w:r>
            <w:proofErr w:type="spellStart"/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экологична</w:t>
            </w:r>
            <w:proofErr w:type="spellEnd"/>
            <w:r w:rsidRPr="00EC0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 легко очищается от следов готовки.</w:t>
            </w:r>
          </w:p>
        </w:tc>
      </w:tr>
    </w:tbl>
    <w:p w:rsidR="002F1518" w:rsidRPr="002F1518" w:rsidRDefault="002F1518" w:rsidP="00A5747C">
      <w:pPr>
        <w:spacing w:after="0" w:line="240" w:lineRule="auto"/>
        <w:rPr>
          <w:rFonts w:ascii="Times New Roman" w:hAnsi="Times New Roman" w:cs="Times New Roman"/>
        </w:rPr>
      </w:pPr>
    </w:p>
    <w:sectPr w:rsidR="002F1518" w:rsidRPr="002F1518" w:rsidSect="001E4F18">
      <w:pgSz w:w="16838" w:h="11906" w:orient="landscape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E9"/>
    <w:rsid w:val="000255B0"/>
    <w:rsid w:val="002903EA"/>
    <w:rsid w:val="002A47A8"/>
    <w:rsid w:val="002F1518"/>
    <w:rsid w:val="00310406"/>
    <w:rsid w:val="004C6BB5"/>
    <w:rsid w:val="006D18E9"/>
    <w:rsid w:val="00777261"/>
    <w:rsid w:val="00A5747C"/>
    <w:rsid w:val="00AB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2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2</cp:revision>
  <dcterms:created xsi:type="dcterms:W3CDTF">2019-01-24T09:19:00Z</dcterms:created>
  <dcterms:modified xsi:type="dcterms:W3CDTF">2019-01-28T10:35:00Z</dcterms:modified>
</cp:coreProperties>
</file>